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DF4C" w14:textId="2AFF1434" w:rsidR="005C7C8E" w:rsidRDefault="00FB1108">
      <w:pPr>
        <w:pStyle w:val="Standard"/>
        <w:rPr>
          <w:rFonts w:hint="eastAsia"/>
        </w:rPr>
      </w:pPr>
      <w:r>
        <w:rPr>
          <w:noProof/>
        </w:rPr>
        <w:drawing>
          <wp:inline distT="0" distB="0" distL="0" distR="0" wp14:anchorId="444FE6E8" wp14:editId="16B6E762">
            <wp:extent cx="5826602" cy="1117442"/>
            <wp:effectExtent l="0" t="0" r="2698" b="6508"/>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826602" cy="1117442"/>
                    </a:xfrm>
                    <a:prstGeom prst="rect">
                      <a:avLst/>
                    </a:prstGeom>
                    <a:noFill/>
                    <a:ln>
                      <a:noFill/>
                      <a:prstDash/>
                    </a:ln>
                  </pic:spPr>
                </pic:pic>
              </a:graphicData>
            </a:graphic>
          </wp:inline>
        </w:drawing>
      </w:r>
    </w:p>
    <w:p w14:paraId="195849AB" w14:textId="77777777" w:rsidR="005C7C8E" w:rsidRDefault="005C7C8E">
      <w:pPr>
        <w:pStyle w:val="Standard"/>
        <w:rPr>
          <w:rFonts w:hint="eastAsia"/>
        </w:rPr>
      </w:pPr>
    </w:p>
    <w:p w14:paraId="6B0EDD8A" w14:textId="73577706" w:rsidR="005C7C8E" w:rsidRDefault="00FB1108">
      <w:pPr>
        <w:pStyle w:val="Standard"/>
        <w:jc w:val="center"/>
        <w:rPr>
          <w:rFonts w:ascii="Times New Roman" w:hAnsi="Times New Roman" w:cs="Times New Roman"/>
          <w:b/>
          <w:bCs/>
          <w:sz w:val="24"/>
          <w:szCs w:val="24"/>
        </w:rPr>
      </w:pPr>
      <w:r>
        <w:rPr>
          <w:rFonts w:ascii="Times New Roman" w:hAnsi="Times New Roman" w:cs="Times New Roman"/>
          <w:b/>
          <w:bCs/>
          <w:sz w:val="24"/>
          <w:szCs w:val="24"/>
        </w:rPr>
        <w:t xml:space="preserve">Verbale n° </w:t>
      </w:r>
      <w:r w:rsidR="00047253">
        <w:rPr>
          <w:rFonts w:ascii="Times New Roman" w:hAnsi="Times New Roman" w:cs="Times New Roman"/>
          <w:b/>
          <w:bCs/>
          <w:sz w:val="24"/>
          <w:szCs w:val="24"/>
        </w:rPr>
        <w:t>2</w:t>
      </w:r>
      <w:r>
        <w:rPr>
          <w:rFonts w:ascii="Times New Roman" w:hAnsi="Times New Roman" w:cs="Times New Roman"/>
          <w:b/>
          <w:bCs/>
          <w:sz w:val="24"/>
          <w:szCs w:val="24"/>
        </w:rPr>
        <w:t xml:space="preserve"> del Consiglio di Istituto del giorno 11 febbraio 2025 a.s. 2024-2025</w:t>
      </w:r>
    </w:p>
    <w:p w14:paraId="3455EEB8"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 xml:space="preserve">Il giorno 11 febbraio 2025, alle ore 14:30, nell’aula 203 di Palazzo Rinuccini, nella sede di via Santo Spirito, si riunisce il Consiglio di </w:t>
      </w:r>
      <w:r>
        <w:rPr>
          <w:rFonts w:ascii="Times New Roman" w:hAnsi="Times New Roman" w:cs="Times New Roman"/>
          <w:sz w:val="24"/>
          <w:szCs w:val="24"/>
        </w:rPr>
        <w:t>Istituto con il seguente o.d.g.:</w:t>
      </w:r>
    </w:p>
    <w:p w14:paraId="5FB3DEC9"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1. Approvazione del verbale della seduta precedente;</w:t>
      </w:r>
    </w:p>
    <w:p w14:paraId="1276ABF9"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2. Comunicazioni della Presidenza;</w:t>
      </w:r>
    </w:p>
    <w:p w14:paraId="6DB038F6"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3. Approvazione Programma Annuale 2025;</w:t>
      </w:r>
    </w:p>
    <w:p w14:paraId="1C86167A"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4. Apertura del conto delle minute spese;</w:t>
      </w:r>
    </w:p>
    <w:p w14:paraId="5F190961"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5. Elezione organo di garanzia interno;</w:t>
      </w:r>
    </w:p>
    <w:p w14:paraId="5E89BDE1"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6. Varie ed e</w:t>
      </w:r>
      <w:r>
        <w:rPr>
          <w:rFonts w:ascii="Times New Roman" w:hAnsi="Times New Roman" w:cs="Times New Roman"/>
          <w:sz w:val="24"/>
          <w:szCs w:val="24"/>
        </w:rPr>
        <w:t>ventuali.</w:t>
      </w:r>
    </w:p>
    <w:p w14:paraId="6546534D"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Vengono rilevate le presenze e le assenze dei consiglieri in carica, che risultano come segue:</w:t>
      </w:r>
    </w:p>
    <w:tbl>
      <w:tblPr>
        <w:tblW w:w="9015" w:type="dxa"/>
        <w:tblInd w:w="-108" w:type="dxa"/>
        <w:tblLayout w:type="fixed"/>
        <w:tblCellMar>
          <w:left w:w="10" w:type="dxa"/>
          <w:right w:w="10" w:type="dxa"/>
        </w:tblCellMar>
        <w:tblLook w:val="0000" w:firstRow="0" w:lastRow="0" w:firstColumn="0" w:lastColumn="0" w:noHBand="0" w:noVBand="0"/>
      </w:tblPr>
      <w:tblGrid>
        <w:gridCol w:w="3255"/>
        <w:gridCol w:w="3542"/>
        <w:gridCol w:w="1133"/>
        <w:gridCol w:w="1085"/>
      </w:tblGrid>
      <w:tr w:rsidR="005C7C8E" w14:paraId="6AD4DEE2"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F6A6C2"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Cognome e nome</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684EFE"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Componente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AB6368"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Presente</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114D72"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Assente</w:t>
            </w:r>
          </w:p>
        </w:tc>
      </w:tr>
      <w:tr w:rsidR="005C7C8E" w14:paraId="25925A14"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78774"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Giari Francesco</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430A7"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Dirigente scolastico</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1B4366"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F55387" w14:textId="77777777" w:rsidR="005C7C8E" w:rsidRDefault="005C7C8E">
            <w:pPr>
              <w:pStyle w:val="Standard"/>
              <w:spacing w:after="0" w:line="240" w:lineRule="auto"/>
              <w:rPr>
                <w:rFonts w:ascii="Times New Roman" w:hAnsi="Times New Roman" w:cs="Times New Roman"/>
                <w:sz w:val="24"/>
                <w:szCs w:val="24"/>
              </w:rPr>
            </w:pPr>
          </w:p>
        </w:tc>
      </w:tr>
      <w:tr w:rsidR="005C7C8E" w14:paraId="022012EC"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68ACD"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Vezzosi Andrea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57DCFF"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Genitore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60CA9"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08A22" w14:textId="77777777" w:rsidR="005C7C8E" w:rsidRDefault="005C7C8E">
            <w:pPr>
              <w:pStyle w:val="Standard"/>
              <w:spacing w:after="0" w:line="240" w:lineRule="auto"/>
              <w:rPr>
                <w:rFonts w:ascii="Times New Roman" w:hAnsi="Times New Roman" w:cs="Times New Roman"/>
                <w:sz w:val="24"/>
                <w:szCs w:val="24"/>
              </w:rPr>
            </w:pPr>
          </w:p>
        </w:tc>
      </w:tr>
      <w:tr w:rsidR="005C7C8E" w14:paraId="7DD72D63"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828FAC"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Zoppi Barbara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E8C35"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Genitore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E5AC1D"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08ACBB" w14:textId="77777777" w:rsidR="005C7C8E" w:rsidRDefault="005C7C8E">
            <w:pPr>
              <w:pStyle w:val="Standard"/>
              <w:spacing w:after="0" w:line="240" w:lineRule="auto"/>
              <w:rPr>
                <w:rFonts w:ascii="Times New Roman" w:hAnsi="Times New Roman" w:cs="Times New Roman"/>
                <w:sz w:val="24"/>
                <w:szCs w:val="24"/>
              </w:rPr>
            </w:pPr>
          </w:p>
        </w:tc>
      </w:tr>
      <w:tr w:rsidR="005C7C8E" w14:paraId="1FBDDC81"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F53CA8"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Viani </w:t>
            </w:r>
            <w:r>
              <w:rPr>
                <w:rFonts w:ascii="Times New Roman" w:hAnsi="Times New Roman" w:cs="Times New Roman"/>
                <w:sz w:val="24"/>
                <w:szCs w:val="24"/>
              </w:rPr>
              <w:t>Diletta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24BF17"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Genitore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3A8D2" w14:textId="77777777" w:rsidR="005C7C8E" w:rsidRDefault="005C7C8E">
            <w:pPr>
              <w:pStyle w:val="Standard"/>
              <w:spacing w:after="0" w:line="240" w:lineRule="auto"/>
              <w:rPr>
                <w:rFonts w:ascii="Times New Roman" w:hAnsi="Times New Roman" w:cs="Times New Roman"/>
                <w:sz w:val="24"/>
                <w:szCs w:val="24"/>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308DD4"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5C7C8E" w14:paraId="054592B2"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0F636" w14:textId="77777777" w:rsidR="005C7C8E" w:rsidRDefault="00FB1108">
            <w:pPr>
              <w:pStyle w:val="Paragrafoelenco"/>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Felleca</w:t>
            </w:r>
            <w:proofErr w:type="spellEnd"/>
            <w:r>
              <w:rPr>
                <w:rFonts w:ascii="Times New Roman" w:hAnsi="Times New Roman" w:cs="Times New Roman"/>
                <w:sz w:val="24"/>
                <w:szCs w:val="24"/>
              </w:rPr>
              <w:t xml:space="preserve"> Barbara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B25C0B"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Genitore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1F773" w14:textId="77777777" w:rsidR="005C7C8E" w:rsidRDefault="005C7C8E">
            <w:pPr>
              <w:pStyle w:val="Standard"/>
              <w:spacing w:after="0" w:line="240" w:lineRule="auto"/>
              <w:rPr>
                <w:rFonts w:ascii="Times New Roman" w:hAnsi="Times New Roman" w:cs="Times New Roman"/>
                <w:sz w:val="24"/>
                <w:szCs w:val="24"/>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FECE84"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5C7C8E" w14:paraId="4E487217"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196A23"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Livi Sonia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09B8C0"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Docente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017723"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446E4E" w14:textId="77777777" w:rsidR="005C7C8E" w:rsidRDefault="005C7C8E">
            <w:pPr>
              <w:pStyle w:val="Standard"/>
              <w:spacing w:after="0" w:line="240" w:lineRule="auto"/>
              <w:rPr>
                <w:rFonts w:ascii="Times New Roman" w:hAnsi="Times New Roman" w:cs="Times New Roman"/>
                <w:sz w:val="24"/>
                <w:szCs w:val="24"/>
              </w:rPr>
            </w:pPr>
          </w:p>
        </w:tc>
      </w:tr>
      <w:tr w:rsidR="005C7C8E" w14:paraId="75188840"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4DA855"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D’Agostino Linda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3FA5C3"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Docente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C6FE5C"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18E511" w14:textId="77777777" w:rsidR="005C7C8E" w:rsidRDefault="005C7C8E">
            <w:pPr>
              <w:pStyle w:val="Standard"/>
              <w:spacing w:after="0" w:line="240" w:lineRule="auto"/>
              <w:rPr>
                <w:rFonts w:ascii="Times New Roman" w:hAnsi="Times New Roman" w:cs="Times New Roman"/>
                <w:sz w:val="24"/>
                <w:szCs w:val="24"/>
              </w:rPr>
            </w:pPr>
          </w:p>
        </w:tc>
      </w:tr>
      <w:tr w:rsidR="005C7C8E" w14:paraId="4959876B"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FFF9A"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Ciappi Maurizio</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6D96A1"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Docente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8769A"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2AE32A" w14:textId="77777777" w:rsidR="005C7C8E" w:rsidRDefault="005C7C8E">
            <w:pPr>
              <w:pStyle w:val="Standard"/>
              <w:spacing w:after="0" w:line="240" w:lineRule="auto"/>
              <w:rPr>
                <w:rFonts w:ascii="Times New Roman" w:hAnsi="Times New Roman" w:cs="Times New Roman"/>
                <w:sz w:val="24"/>
                <w:szCs w:val="24"/>
              </w:rPr>
            </w:pPr>
          </w:p>
        </w:tc>
      </w:tr>
      <w:tr w:rsidR="005C7C8E" w14:paraId="77B1B1F8"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CE074"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Miglio Stefania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2B67AF"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Docente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355821" w14:textId="77777777" w:rsidR="005C7C8E" w:rsidRDefault="005C7C8E">
            <w:pPr>
              <w:pStyle w:val="Standard"/>
              <w:spacing w:after="0" w:line="240" w:lineRule="auto"/>
              <w:rPr>
                <w:rFonts w:ascii="Times New Roman" w:hAnsi="Times New Roman" w:cs="Times New Roman"/>
                <w:sz w:val="24"/>
                <w:szCs w:val="24"/>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829C44"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5C7C8E" w14:paraId="3D9ED07D"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056C0E"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Primerano Elena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F43C2"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Docente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A727E5"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23B6E" w14:textId="77777777" w:rsidR="005C7C8E" w:rsidRDefault="005C7C8E">
            <w:pPr>
              <w:pStyle w:val="Standard"/>
              <w:spacing w:after="0" w:line="240" w:lineRule="auto"/>
              <w:rPr>
                <w:rFonts w:ascii="Times New Roman" w:hAnsi="Times New Roman" w:cs="Times New Roman"/>
                <w:sz w:val="24"/>
                <w:szCs w:val="24"/>
              </w:rPr>
            </w:pPr>
          </w:p>
        </w:tc>
      </w:tr>
      <w:tr w:rsidR="005C7C8E" w14:paraId="70857831"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B129F9"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Ricci Lorenzo</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A3F1C5"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Docente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7F1B3C"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44B2A1" w14:textId="77777777" w:rsidR="005C7C8E" w:rsidRDefault="005C7C8E">
            <w:pPr>
              <w:pStyle w:val="Standard"/>
              <w:spacing w:after="0" w:line="240" w:lineRule="auto"/>
              <w:rPr>
                <w:rFonts w:ascii="Times New Roman" w:hAnsi="Times New Roman" w:cs="Times New Roman"/>
                <w:sz w:val="24"/>
                <w:szCs w:val="24"/>
              </w:rPr>
            </w:pPr>
          </w:p>
        </w:tc>
      </w:tr>
      <w:tr w:rsidR="005C7C8E" w14:paraId="22DF2715"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0E85C"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Salerno Fatima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EF54D"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Docente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569AF"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4428D5" w14:textId="77777777" w:rsidR="005C7C8E" w:rsidRDefault="005C7C8E">
            <w:pPr>
              <w:pStyle w:val="Standard"/>
              <w:spacing w:after="0" w:line="240" w:lineRule="auto"/>
              <w:rPr>
                <w:rFonts w:ascii="Times New Roman" w:hAnsi="Times New Roman" w:cs="Times New Roman"/>
                <w:sz w:val="24"/>
                <w:szCs w:val="24"/>
              </w:rPr>
            </w:pPr>
          </w:p>
        </w:tc>
      </w:tr>
      <w:tr w:rsidR="005C7C8E" w14:paraId="63888A78"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B10D7"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Bontempi </w:t>
            </w:r>
            <w:r>
              <w:rPr>
                <w:rFonts w:ascii="Times New Roman" w:hAnsi="Times New Roman" w:cs="Times New Roman"/>
                <w:sz w:val="24"/>
                <w:szCs w:val="24"/>
              </w:rPr>
              <w:t>Laura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1FB80"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Docente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A067D"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E7AA99" w14:textId="77777777" w:rsidR="005C7C8E" w:rsidRDefault="005C7C8E">
            <w:pPr>
              <w:pStyle w:val="Standard"/>
              <w:spacing w:after="0" w:line="240" w:lineRule="auto"/>
              <w:rPr>
                <w:rFonts w:ascii="Times New Roman" w:hAnsi="Times New Roman" w:cs="Times New Roman"/>
                <w:sz w:val="24"/>
                <w:szCs w:val="24"/>
              </w:rPr>
            </w:pPr>
          </w:p>
        </w:tc>
      </w:tr>
      <w:tr w:rsidR="005C7C8E" w14:paraId="10B3E680"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350419"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Nicolucci Sabrina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EAF923"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ATA</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4AD8C"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2BB30" w14:textId="77777777" w:rsidR="005C7C8E" w:rsidRDefault="005C7C8E">
            <w:pPr>
              <w:pStyle w:val="Standard"/>
              <w:spacing w:after="0" w:line="240" w:lineRule="auto"/>
              <w:rPr>
                <w:rFonts w:ascii="Times New Roman" w:hAnsi="Times New Roman" w:cs="Times New Roman"/>
                <w:sz w:val="24"/>
                <w:szCs w:val="24"/>
              </w:rPr>
            </w:pPr>
          </w:p>
        </w:tc>
      </w:tr>
      <w:tr w:rsidR="005C7C8E" w14:paraId="7993CD82"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9E699B"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D’Aniello Salvatore</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46467C"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ATA</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0AE174" w14:textId="77777777" w:rsidR="005C7C8E" w:rsidRDefault="005C7C8E">
            <w:pPr>
              <w:pStyle w:val="Standard"/>
              <w:spacing w:after="0" w:line="240" w:lineRule="auto"/>
              <w:rPr>
                <w:rFonts w:ascii="Times New Roman" w:hAnsi="Times New Roman" w:cs="Times New Roman"/>
                <w:sz w:val="24"/>
                <w:szCs w:val="24"/>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81A3F"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5C7C8E" w14:paraId="4D8DF7D0"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3FE059"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Lazzerini Emma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8E945E"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Studente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DEB26A"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F654B" w14:textId="77777777" w:rsidR="005C7C8E" w:rsidRDefault="005C7C8E">
            <w:pPr>
              <w:pStyle w:val="Standard"/>
              <w:spacing w:after="0" w:line="240" w:lineRule="auto"/>
              <w:rPr>
                <w:rFonts w:ascii="Times New Roman" w:hAnsi="Times New Roman" w:cs="Times New Roman"/>
                <w:sz w:val="24"/>
                <w:szCs w:val="24"/>
              </w:rPr>
            </w:pPr>
          </w:p>
        </w:tc>
      </w:tr>
      <w:tr w:rsidR="005C7C8E" w14:paraId="03F6EBC8"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68D348"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Bonechi Leonardo</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7E6081"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Studente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8E531"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8D68B7" w14:textId="77777777" w:rsidR="005C7C8E" w:rsidRDefault="005C7C8E">
            <w:pPr>
              <w:pStyle w:val="Standard"/>
              <w:spacing w:after="0" w:line="240" w:lineRule="auto"/>
              <w:rPr>
                <w:rFonts w:ascii="Times New Roman" w:hAnsi="Times New Roman" w:cs="Times New Roman"/>
                <w:sz w:val="24"/>
                <w:szCs w:val="24"/>
              </w:rPr>
            </w:pPr>
          </w:p>
        </w:tc>
      </w:tr>
      <w:tr w:rsidR="005C7C8E" w14:paraId="252DF30D"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C00D15"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 </w:t>
            </w:r>
            <w:proofErr w:type="spellStart"/>
            <w:r>
              <w:rPr>
                <w:rFonts w:ascii="Times New Roman" w:hAnsi="Times New Roman" w:cs="Times New Roman"/>
                <w:sz w:val="24"/>
                <w:szCs w:val="24"/>
              </w:rPr>
              <w:t>Asmar</w:t>
            </w:r>
            <w:proofErr w:type="spellEnd"/>
            <w:r>
              <w:rPr>
                <w:rFonts w:ascii="Times New Roman" w:hAnsi="Times New Roman" w:cs="Times New Roman"/>
                <w:sz w:val="24"/>
                <w:szCs w:val="24"/>
              </w:rPr>
              <w:t xml:space="preserve"> Francesco</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A5AA"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Studente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5A25BB" w14:textId="77777777" w:rsidR="005C7C8E" w:rsidRDefault="005C7C8E">
            <w:pPr>
              <w:pStyle w:val="Standard"/>
              <w:spacing w:after="0" w:line="240" w:lineRule="auto"/>
              <w:rPr>
                <w:rFonts w:ascii="Times New Roman" w:hAnsi="Times New Roman" w:cs="Times New Roman"/>
                <w:sz w:val="24"/>
                <w:szCs w:val="24"/>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662888"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5C7C8E" w14:paraId="0D699003" w14:textId="77777777">
        <w:tblPrEx>
          <w:tblCellMar>
            <w:top w:w="0" w:type="dxa"/>
            <w:bottom w:w="0" w:type="dxa"/>
          </w:tblCellMar>
        </w:tblPrEx>
        <w:tc>
          <w:tcPr>
            <w:tcW w:w="3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D2071F" w14:textId="77777777" w:rsidR="005C7C8E" w:rsidRDefault="00FB1108">
            <w:pPr>
              <w:pStyle w:val="Paragrafoelenco"/>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Parenti Anita</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682275"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Studente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FE8F16" w14:textId="77777777" w:rsidR="005C7C8E" w:rsidRDefault="005C7C8E">
            <w:pPr>
              <w:pStyle w:val="Standard"/>
              <w:spacing w:after="0" w:line="240" w:lineRule="auto"/>
              <w:rPr>
                <w:rFonts w:ascii="Times New Roman" w:hAnsi="Times New Roman" w:cs="Times New Roman"/>
                <w:sz w:val="24"/>
                <w:szCs w:val="24"/>
              </w:rPr>
            </w:pPr>
          </w:p>
        </w:tc>
        <w:tc>
          <w:tcPr>
            <w:tcW w:w="1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C41BC1" w14:textId="77777777" w:rsidR="005C7C8E" w:rsidRDefault="00FB110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bl>
    <w:p w14:paraId="25C66EDA"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 xml:space="preserve">Presiede la riunione il sig. Vezzosi e funge da </w:t>
      </w:r>
      <w:r>
        <w:rPr>
          <w:rFonts w:ascii="Times New Roman" w:hAnsi="Times New Roman" w:cs="Times New Roman"/>
          <w:sz w:val="24"/>
          <w:szCs w:val="24"/>
        </w:rPr>
        <w:t>Segretario verbalizzante la Prof.ssa Fatima Salerno.</w:t>
      </w:r>
    </w:p>
    <w:p w14:paraId="489757AB"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Il Presidente, rilevata la presenza del numero legale, dichiara aperta la seduta alle ore 14:30.</w:t>
      </w:r>
    </w:p>
    <w:p w14:paraId="710B16FB"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lastRenderedPageBreak/>
        <w:t>Si procede alla discussione dei singoli punti all’o.d.g.</w:t>
      </w:r>
    </w:p>
    <w:p w14:paraId="517D8F8C" w14:textId="77777777" w:rsidR="005C7C8E" w:rsidRDefault="00FB1108">
      <w:pPr>
        <w:pStyle w:val="Standard"/>
        <w:numPr>
          <w:ilvl w:val="0"/>
          <w:numId w:val="4"/>
        </w:numPr>
        <w:rPr>
          <w:rFonts w:ascii="Times New Roman" w:hAnsi="Times New Roman" w:cs="Times New Roman"/>
          <w:b/>
          <w:bCs/>
          <w:sz w:val="24"/>
          <w:szCs w:val="24"/>
        </w:rPr>
      </w:pPr>
      <w:r>
        <w:rPr>
          <w:rFonts w:ascii="Times New Roman" w:hAnsi="Times New Roman" w:cs="Times New Roman"/>
          <w:b/>
          <w:bCs/>
          <w:sz w:val="24"/>
          <w:szCs w:val="24"/>
        </w:rPr>
        <w:t>Approvazione del verbale della seduta precedente</w:t>
      </w:r>
    </w:p>
    <w:p w14:paraId="58F8CB25" w14:textId="77777777" w:rsidR="005C7C8E" w:rsidRDefault="00FB1108">
      <w:pPr>
        <w:pStyle w:val="Paragrafoelenco"/>
        <w:ind w:left="0"/>
        <w:rPr>
          <w:rFonts w:hint="eastAsia"/>
        </w:rPr>
      </w:pPr>
      <w:r>
        <w:rPr>
          <w:rFonts w:ascii="Times New Roman" w:hAnsi="Times New Roman" w:cs="Times New Roman"/>
          <w:sz w:val="24"/>
          <w:szCs w:val="24"/>
        </w:rPr>
        <w:t xml:space="preserve">          Il verbale viene approvato all’unanimità. </w:t>
      </w:r>
      <w:r>
        <w:rPr>
          <w:rFonts w:ascii="Times New Roman" w:hAnsi="Times New Roman" w:cs="Times New Roman"/>
          <w:b/>
          <w:bCs/>
          <w:sz w:val="24"/>
          <w:szCs w:val="24"/>
        </w:rPr>
        <w:t>DELIBERA 14</w:t>
      </w:r>
    </w:p>
    <w:p w14:paraId="5B9629C0" w14:textId="77777777" w:rsidR="005C7C8E" w:rsidRDefault="00FB1108">
      <w:pPr>
        <w:pStyle w:val="Standard"/>
        <w:numPr>
          <w:ilvl w:val="0"/>
          <w:numId w:val="3"/>
        </w:numPr>
        <w:rPr>
          <w:rFonts w:hint="eastAsia"/>
        </w:rPr>
      </w:pPr>
      <w:r>
        <w:rPr>
          <w:rFonts w:ascii="Times New Roman" w:hAnsi="Times New Roman" w:cs="Times New Roman"/>
          <w:sz w:val="24"/>
          <w:szCs w:val="24"/>
        </w:rPr>
        <w:t xml:space="preserve"> </w:t>
      </w:r>
      <w:r>
        <w:rPr>
          <w:rFonts w:ascii="Times New Roman" w:hAnsi="Times New Roman" w:cs="Times New Roman"/>
          <w:b/>
          <w:bCs/>
          <w:sz w:val="24"/>
          <w:szCs w:val="24"/>
        </w:rPr>
        <w:t>Comunicazioni della Presidenza</w:t>
      </w:r>
    </w:p>
    <w:p w14:paraId="2ACC8664" w14:textId="77777777" w:rsidR="005C7C8E" w:rsidRDefault="00FB1108">
      <w:pPr>
        <w:pStyle w:val="Paragrafoelenco"/>
        <w:ind w:left="0"/>
        <w:rPr>
          <w:rFonts w:ascii="Times New Roman" w:hAnsi="Times New Roman" w:cs="Times New Roman"/>
          <w:sz w:val="24"/>
          <w:szCs w:val="24"/>
        </w:rPr>
      </w:pPr>
      <w:r>
        <w:rPr>
          <w:rFonts w:ascii="Times New Roman" w:hAnsi="Times New Roman" w:cs="Times New Roman"/>
          <w:sz w:val="24"/>
          <w:szCs w:val="24"/>
        </w:rPr>
        <w:t xml:space="preserve">Il Dirigente mostra alcune foto e interviene in merito alla vandalizzazione delle porte dei bagni dei ragazzi del secondo piano di palazzo Rinuccini. Non è la </w:t>
      </w:r>
      <w:r>
        <w:rPr>
          <w:rFonts w:ascii="Times New Roman" w:hAnsi="Times New Roman" w:cs="Times New Roman"/>
          <w:sz w:val="24"/>
          <w:szCs w:val="24"/>
        </w:rPr>
        <w:t>prima volta che si verifica una situazione di questo tipo. Inoltre, anche le aule sono spesso lasciate in modo eccessivamente sporco e disordinato al termine delle lezioni. Si richiede di esortare le classi ad un maggiore rispetto degli ambienti.</w:t>
      </w:r>
      <w:r>
        <w:rPr>
          <w:rFonts w:ascii="Times New Roman" w:hAnsi="Times New Roman" w:cs="Times New Roman"/>
          <w:sz w:val="24"/>
          <w:szCs w:val="24"/>
        </w:rPr>
        <w:br/>
      </w:r>
      <w:r>
        <w:rPr>
          <w:rFonts w:ascii="Times New Roman" w:hAnsi="Times New Roman" w:cs="Times New Roman"/>
          <w:sz w:val="24"/>
          <w:szCs w:val="24"/>
        </w:rPr>
        <w:t>Il Dirige</w:t>
      </w:r>
      <w:r>
        <w:rPr>
          <w:rFonts w:ascii="Times New Roman" w:hAnsi="Times New Roman" w:cs="Times New Roman"/>
          <w:sz w:val="24"/>
          <w:szCs w:val="24"/>
        </w:rPr>
        <w:t>nte informa che si sono tenuti i colloqui per la mobilità Erasmus degli studenti e dei docenti e illustra i diversi spostamenti che si svolgeranno.</w:t>
      </w:r>
    </w:p>
    <w:p w14:paraId="034C636D" w14:textId="0D332C5F" w:rsidR="005C7C8E" w:rsidRDefault="00FB1108">
      <w:pPr>
        <w:rPr>
          <w:rFonts w:ascii="Times New Roman" w:hAnsi="Times New Roman" w:cs="Times New Roman"/>
          <w:sz w:val="24"/>
          <w:szCs w:val="24"/>
        </w:rPr>
      </w:pPr>
      <w:r>
        <w:rPr>
          <w:rFonts w:ascii="Times New Roman" w:hAnsi="Times New Roman" w:cs="Times New Roman"/>
          <w:sz w:val="24"/>
          <w:szCs w:val="24"/>
        </w:rPr>
        <w:t>La signora Zoppi chiede da quale fondo si attinge per famiglie in difficoltà, il Dirigente risponde che ques</w:t>
      </w:r>
      <w:r>
        <w:rPr>
          <w:rFonts w:ascii="Times New Roman" w:hAnsi="Times New Roman" w:cs="Times New Roman"/>
          <w:sz w:val="24"/>
          <w:szCs w:val="24"/>
        </w:rPr>
        <w:t>ta voce non è identificata. Zoppi osserva che per le famiglie è importante sapere dell’esistenza di questo fondo di sostegno, che viene preso dal contributo volontario</w:t>
      </w:r>
      <w:r>
        <w:rPr>
          <w:rFonts w:ascii="Times New Roman" w:hAnsi="Times New Roman" w:cs="Times New Roman"/>
          <w:sz w:val="24"/>
          <w:szCs w:val="24"/>
        </w:rPr>
        <w:t>. Si potrebbe inserire nella descrizione della spesa, per invogliare a pagare il contrib</w:t>
      </w:r>
      <w:r>
        <w:rPr>
          <w:rFonts w:ascii="Times New Roman" w:hAnsi="Times New Roman" w:cs="Times New Roman"/>
          <w:sz w:val="24"/>
          <w:szCs w:val="24"/>
        </w:rPr>
        <w:t xml:space="preserve">uto. Il dirigente risponde che le famiglie sono informate e che c’è una delibera in merito. </w:t>
      </w:r>
      <w:r>
        <w:rPr>
          <w:rFonts w:ascii="Times New Roman" w:hAnsi="Times New Roman" w:cs="Times New Roman"/>
          <w:sz w:val="24"/>
          <w:szCs w:val="24"/>
        </w:rPr>
        <w:br/>
      </w:r>
      <w:r>
        <w:rPr>
          <w:rFonts w:ascii="Times New Roman" w:hAnsi="Times New Roman" w:cs="Times New Roman"/>
          <w:sz w:val="24"/>
          <w:szCs w:val="24"/>
        </w:rPr>
        <w:t>La prof.ssa Livi presenta il problema delle difficoltà economiche di alcune famiglie in merito ai viaggi, il sistema del rimborso non le sembra efficace. Il DSGA c</w:t>
      </w:r>
      <w:r>
        <w:rPr>
          <w:rFonts w:ascii="Times New Roman" w:hAnsi="Times New Roman" w:cs="Times New Roman"/>
          <w:sz w:val="24"/>
          <w:szCs w:val="24"/>
        </w:rPr>
        <w:t>omunica che queste problematiche possono essere portate all'attenzione del Dirigente.</w:t>
      </w:r>
    </w:p>
    <w:p w14:paraId="248F0FCF" w14:textId="77777777" w:rsidR="005C7C8E" w:rsidRDefault="00FB1108">
      <w:pPr>
        <w:rPr>
          <w:rFonts w:ascii="Times New Roman" w:hAnsi="Times New Roman" w:cs="Times New Roman"/>
          <w:sz w:val="24"/>
          <w:szCs w:val="24"/>
        </w:rPr>
      </w:pPr>
      <w:r>
        <w:rPr>
          <w:rFonts w:ascii="Times New Roman" w:hAnsi="Times New Roman" w:cs="Times New Roman"/>
          <w:sz w:val="24"/>
          <w:szCs w:val="24"/>
        </w:rPr>
        <w:t xml:space="preserve"> La prof.ssa Livi osserva che è difficile e umiliante riconoscere che non ci sono i soldi per pagare l’acconto. La scuola potrebbe pagare l’intera quota per la gita, in c</w:t>
      </w:r>
      <w:r>
        <w:rPr>
          <w:rFonts w:ascii="Times New Roman" w:hAnsi="Times New Roman" w:cs="Times New Roman"/>
          <w:sz w:val="24"/>
          <w:szCs w:val="24"/>
        </w:rPr>
        <w:t>asi di famiglie particolarmente indigenti.</w:t>
      </w:r>
    </w:p>
    <w:p w14:paraId="1F5E4F6C" w14:textId="77777777" w:rsidR="005C7C8E" w:rsidRDefault="00FB1108">
      <w:pPr>
        <w:rPr>
          <w:rFonts w:ascii="Times New Roman" w:hAnsi="Times New Roman" w:cs="Times New Roman"/>
          <w:sz w:val="24"/>
          <w:szCs w:val="24"/>
        </w:rPr>
      </w:pPr>
      <w:r>
        <w:rPr>
          <w:rFonts w:ascii="Times New Roman" w:hAnsi="Times New Roman" w:cs="Times New Roman"/>
          <w:sz w:val="24"/>
          <w:szCs w:val="24"/>
        </w:rPr>
        <w:t>Il Dirigente si apre a future proposte in merito, purché si stabiliscano dei parametri oggettivi per il prossimo anno scolastico. La signora Zoppi chiede, esplicitando il pensiero della prof.ssa Livi, eventualment</w:t>
      </w:r>
      <w:r>
        <w:rPr>
          <w:rFonts w:ascii="Times New Roman" w:hAnsi="Times New Roman" w:cs="Times New Roman"/>
          <w:sz w:val="24"/>
          <w:szCs w:val="24"/>
        </w:rPr>
        <w:t>e, un cambio di procedure, non dei parametri stabiliti per il tetto Isee.</w:t>
      </w:r>
    </w:p>
    <w:p w14:paraId="001996D7" w14:textId="77777777" w:rsidR="005C7C8E" w:rsidRDefault="005C7C8E">
      <w:pPr>
        <w:pStyle w:val="Paragrafoelenco"/>
        <w:rPr>
          <w:rFonts w:ascii="Times New Roman" w:hAnsi="Times New Roman" w:cs="Times New Roman"/>
          <w:sz w:val="24"/>
          <w:szCs w:val="24"/>
        </w:rPr>
      </w:pPr>
    </w:p>
    <w:p w14:paraId="70BC56D9" w14:textId="77777777" w:rsidR="005C7C8E" w:rsidRDefault="00FB1108">
      <w:pPr>
        <w:pStyle w:val="Standard"/>
        <w:numPr>
          <w:ilvl w:val="0"/>
          <w:numId w:val="3"/>
        </w:numPr>
        <w:rPr>
          <w:rFonts w:ascii="Times New Roman" w:hAnsi="Times New Roman" w:cs="Times New Roman"/>
          <w:b/>
          <w:bCs/>
          <w:sz w:val="24"/>
          <w:szCs w:val="24"/>
        </w:rPr>
      </w:pPr>
      <w:r>
        <w:rPr>
          <w:rFonts w:ascii="Times New Roman" w:hAnsi="Times New Roman" w:cs="Times New Roman"/>
          <w:b/>
          <w:bCs/>
          <w:sz w:val="24"/>
          <w:szCs w:val="24"/>
        </w:rPr>
        <w:t>Approvazione Programma Annuale 2025</w:t>
      </w:r>
    </w:p>
    <w:p w14:paraId="045CAB23" w14:textId="77777777" w:rsidR="005C7C8E" w:rsidRDefault="00FB1108">
      <w:pPr>
        <w:rPr>
          <w:rFonts w:ascii="Times New Roman" w:hAnsi="Times New Roman" w:cs="Times New Roman"/>
          <w:sz w:val="24"/>
          <w:szCs w:val="24"/>
        </w:rPr>
      </w:pPr>
      <w:r>
        <w:rPr>
          <w:rFonts w:ascii="Times New Roman" w:hAnsi="Times New Roman" w:cs="Times New Roman"/>
          <w:sz w:val="24"/>
          <w:szCs w:val="24"/>
        </w:rPr>
        <w:t xml:space="preserve"> Il Presidente comunica che è stata ricevuta dai consiglieri la relazione con parere positivo da parte dei Revisori dei Conti sul Programma Annua</w:t>
      </w:r>
      <w:r>
        <w:rPr>
          <w:rFonts w:ascii="Times New Roman" w:hAnsi="Times New Roman" w:cs="Times New Roman"/>
          <w:sz w:val="24"/>
          <w:szCs w:val="24"/>
        </w:rPr>
        <w:t>le 2025 e chiede l'approvazione</w:t>
      </w:r>
    </w:p>
    <w:p w14:paraId="721E18FB" w14:textId="77777777" w:rsidR="005C7C8E" w:rsidRDefault="00FB1108">
      <w:pPr>
        <w:rPr>
          <w:rFonts w:hint="eastAsia"/>
        </w:rPr>
      </w:pPr>
      <w:r>
        <w:rPr>
          <w:rFonts w:ascii="Times New Roman" w:hAnsi="Times New Roman" w:cs="Times New Roman"/>
          <w:sz w:val="24"/>
          <w:szCs w:val="24"/>
        </w:rPr>
        <w:t xml:space="preserve">Il Programma Annuale viene approvato all’unanimità dai presenti. </w:t>
      </w:r>
      <w:r>
        <w:rPr>
          <w:rFonts w:ascii="Times New Roman" w:hAnsi="Times New Roman" w:cs="Times New Roman"/>
          <w:b/>
          <w:bCs/>
          <w:sz w:val="24"/>
          <w:szCs w:val="24"/>
        </w:rPr>
        <w:t>DELIBERA 15.</w:t>
      </w:r>
    </w:p>
    <w:p w14:paraId="07B14907" w14:textId="77777777" w:rsidR="005C7C8E" w:rsidRDefault="00FB1108">
      <w:pPr>
        <w:pStyle w:val="Standard"/>
        <w:numPr>
          <w:ilvl w:val="0"/>
          <w:numId w:val="3"/>
        </w:numPr>
        <w:rPr>
          <w:rFonts w:ascii="Times New Roman" w:hAnsi="Times New Roman" w:cs="Times New Roman"/>
          <w:b/>
          <w:bCs/>
          <w:sz w:val="24"/>
          <w:szCs w:val="24"/>
        </w:rPr>
      </w:pPr>
      <w:r>
        <w:rPr>
          <w:rFonts w:ascii="Times New Roman" w:hAnsi="Times New Roman" w:cs="Times New Roman"/>
          <w:b/>
          <w:bCs/>
          <w:sz w:val="24"/>
          <w:szCs w:val="24"/>
        </w:rPr>
        <w:t>Apertura del conto delle minute spese</w:t>
      </w:r>
    </w:p>
    <w:p w14:paraId="374B3E20" w14:textId="77777777" w:rsidR="005C7C8E" w:rsidRDefault="00FB1108">
      <w:pPr>
        <w:pStyle w:val="Standard"/>
        <w:rPr>
          <w:rFonts w:hint="eastAsia"/>
        </w:rPr>
      </w:pPr>
      <w:r>
        <w:rPr>
          <w:rFonts w:ascii="Times New Roman" w:hAnsi="Times New Roman" w:cs="Times New Roman"/>
          <w:sz w:val="24"/>
          <w:szCs w:val="24"/>
        </w:rPr>
        <w:t xml:space="preserve">Il Dirigente propone che, come negli anni precedenti, la consistenza del conto delle minute spese sia </w:t>
      </w:r>
      <w:r>
        <w:rPr>
          <w:rFonts w:ascii="Times New Roman" w:hAnsi="Times New Roman" w:cs="Times New Roman"/>
          <w:sz w:val="24"/>
          <w:szCs w:val="24"/>
        </w:rPr>
        <w:t xml:space="preserve">pari a 800€ e che l’importo massimo per spesa rimborsabile sia di 180€. L’apertura del conto delle minute spese viene approvata all’unanimità. </w:t>
      </w:r>
      <w:r>
        <w:rPr>
          <w:rFonts w:ascii="Times New Roman" w:hAnsi="Times New Roman" w:cs="Times New Roman"/>
          <w:b/>
          <w:bCs/>
          <w:sz w:val="24"/>
          <w:szCs w:val="24"/>
        </w:rPr>
        <w:t>DELIBERA 16.</w:t>
      </w:r>
    </w:p>
    <w:p w14:paraId="5C9B2E63" w14:textId="77777777" w:rsidR="005C7C8E" w:rsidRDefault="005C7C8E">
      <w:pPr>
        <w:pStyle w:val="Standard"/>
        <w:rPr>
          <w:rFonts w:ascii="Times New Roman" w:hAnsi="Times New Roman" w:cs="Times New Roman"/>
          <w:sz w:val="24"/>
          <w:szCs w:val="24"/>
        </w:rPr>
      </w:pPr>
    </w:p>
    <w:p w14:paraId="484F60DC" w14:textId="77777777" w:rsidR="005C7C8E" w:rsidRDefault="00FB1108">
      <w:pPr>
        <w:pStyle w:val="Standard"/>
        <w:numPr>
          <w:ilvl w:val="0"/>
          <w:numId w:val="3"/>
        </w:numPr>
        <w:rPr>
          <w:rFonts w:ascii="Times New Roman" w:hAnsi="Times New Roman" w:cs="Times New Roman"/>
          <w:b/>
          <w:bCs/>
          <w:sz w:val="24"/>
          <w:szCs w:val="24"/>
        </w:rPr>
      </w:pPr>
      <w:r>
        <w:rPr>
          <w:rFonts w:ascii="Times New Roman" w:hAnsi="Times New Roman" w:cs="Times New Roman"/>
          <w:b/>
          <w:bCs/>
          <w:sz w:val="24"/>
          <w:szCs w:val="24"/>
        </w:rPr>
        <w:t>Elezione organo di garanzia interno</w:t>
      </w:r>
    </w:p>
    <w:p w14:paraId="2843AA0C" w14:textId="77777777" w:rsidR="005C7C8E" w:rsidRDefault="00FB1108">
      <w:pPr>
        <w:rPr>
          <w:rFonts w:hint="eastAsia"/>
        </w:rPr>
      </w:pPr>
      <w:r>
        <w:rPr>
          <w:rFonts w:ascii="Times New Roman" w:hAnsi="Times New Roman" w:cs="Times New Roman"/>
          <w:sz w:val="24"/>
          <w:szCs w:val="24"/>
        </w:rPr>
        <w:t>Il Dirigente spiega la composizione dell’organo di garanzia int</w:t>
      </w:r>
      <w:r>
        <w:rPr>
          <w:rFonts w:ascii="Times New Roman" w:hAnsi="Times New Roman" w:cs="Times New Roman"/>
          <w:sz w:val="24"/>
          <w:szCs w:val="24"/>
        </w:rPr>
        <w:t xml:space="preserve">erno. Devono essere elette le </w:t>
      </w:r>
      <w:r>
        <w:rPr>
          <w:rFonts w:ascii="Times New Roman" w:hAnsi="Times New Roman" w:cs="Times New Roman"/>
          <w:sz w:val="24"/>
          <w:szCs w:val="24"/>
        </w:rPr>
        <w:lastRenderedPageBreak/>
        <w:t xml:space="preserve">componenti genitore e studente, poi nella seduta del Collegio docenti del 19 febbraio quella docente. Come componente studente viene proposto Francesco El </w:t>
      </w:r>
      <w:proofErr w:type="spellStart"/>
      <w:r>
        <w:rPr>
          <w:rFonts w:ascii="Times New Roman" w:hAnsi="Times New Roman" w:cs="Times New Roman"/>
          <w:sz w:val="24"/>
          <w:szCs w:val="24"/>
        </w:rPr>
        <w:t>Asmar</w:t>
      </w:r>
      <w:proofErr w:type="spellEnd"/>
      <w:r>
        <w:rPr>
          <w:rFonts w:ascii="Times New Roman" w:hAnsi="Times New Roman" w:cs="Times New Roman"/>
          <w:sz w:val="24"/>
          <w:szCs w:val="24"/>
        </w:rPr>
        <w:t xml:space="preserve"> e come supplente Anita Parenti, come componente genitore Diletta </w:t>
      </w:r>
      <w:r>
        <w:rPr>
          <w:rFonts w:ascii="Times New Roman" w:hAnsi="Times New Roman" w:cs="Times New Roman"/>
          <w:sz w:val="24"/>
          <w:szCs w:val="24"/>
        </w:rPr>
        <w:t xml:space="preserve">Viani e come supplente Barbara Zoppi. Risultano eletti all’unanimità. </w:t>
      </w:r>
      <w:r>
        <w:rPr>
          <w:rFonts w:ascii="Times New Roman" w:hAnsi="Times New Roman" w:cs="Times New Roman"/>
          <w:b/>
          <w:bCs/>
          <w:sz w:val="24"/>
          <w:szCs w:val="24"/>
        </w:rPr>
        <w:t>DELIBERA 17</w:t>
      </w:r>
    </w:p>
    <w:p w14:paraId="46DF44D5" w14:textId="77777777" w:rsidR="005C7C8E" w:rsidRDefault="00FB1108">
      <w:pPr>
        <w:pStyle w:val="Standard"/>
        <w:numPr>
          <w:ilvl w:val="0"/>
          <w:numId w:val="3"/>
        </w:numPr>
        <w:rPr>
          <w:rFonts w:ascii="Times New Roman" w:hAnsi="Times New Roman" w:cs="Times New Roman"/>
          <w:b/>
          <w:bCs/>
          <w:sz w:val="24"/>
          <w:szCs w:val="24"/>
        </w:rPr>
      </w:pPr>
      <w:r>
        <w:rPr>
          <w:rFonts w:ascii="Times New Roman" w:hAnsi="Times New Roman" w:cs="Times New Roman"/>
          <w:b/>
          <w:bCs/>
          <w:sz w:val="24"/>
          <w:szCs w:val="24"/>
        </w:rPr>
        <w:t>Varie ed eventuali.</w:t>
      </w:r>
    </w:p>
    <w:p w14:paraId="7E607B3D" w14:textId="77777777" w:rsidR="005C7C8E" w:rsidRDefault="00FB1108">
      <w:pPr>
        <w:rPr>
          <w:rFonts w:ascii="Times New Roman" w:hAnsi="Times New Roman" w:cs="Times New Roman"/>
          <w:sz w:val="24"/>
          <w:szCs w:val="24"/>
        </w:rPr>
      </w:pPr>
      <w:r>
        <w:rPr>
          <w:rFonts w:ascii="Times New Roman" w:hAnsi="Times New Roman" w:cs="Times New Roman"/>
          <w:sz w:val="24"/>
          <w:szCs w:val="24"/>
        </w:rPr>
        <w:t>Il signor Vezzosi esorta, per il forum di prossima attuazione, a non arrecare danni all’istituto. Il Dirigente afferma che la proposta, per ora in fase di</w:t>
      </w:r>
      <w:r>
        <w:rPr>
          <w:rFonts w:ascii="Times New Roman" w:hAnsi="Times New Roman" w:cs="Times New Roman"/>
          <w:sz w:val="24"/>
          <w:szCs w:val="24"/>
        </w:rPr>
        <w:t xml:space="preserve"> sviluppo, sembra valida, le date previste sono 27-28 febbraio e 1° marzo. La signora Zoppi chiede delucidazioni in merito al funzionamento: per tre mesi saranno annullate le assemblee? La signora Nicolucci esprime preoccupazione in merito allo stato in cu</w:t>
      </w:r>
      <w:r>
        <w:rPr>
          <w:rFonts w:ascii="Times New Roman" w:hAnsi="Times New Roman" w:cs="Times New Roman"/>
          <w:sz w:val="24"/>
          <w:szCs w:val="24"/>
        </w:rPr>
        <w:t xml:space="preserve">i la scuola sarà lasciata e non si esprime in modo favorevole alla realizzazione del forum, per vie delle esperienze precedenti negative. Emma illustra la loro idea di svolgimento, sono previste due fasce orarie, con un intervallo. L’uscita da scuola sarà </w:t>
      </w:r>
      <w:r>
        <w:rPr>
          <w:rFonts w:ascii="Times New Roman" w:hAnsi="Times New Roman" w:cs="Times New Roman"/>
          <w:sz w:val="24"/>
          <w:szCs w:val="24"/>
        </w:rPr>
        <w:t>per tutti alle 13.10. In merito alle successive assemblee, saranno richieste solo a fine marzo e a maggio entro il giorno dieci.</w:t>
      </w:r>
    </w:p>
    <w:p w14:paraId="5664C786"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Essendo stati trattati tutti i punti all’ordine del giorno, il Presidente dichiara chiusa la seduta alle ore 15:15.</w:t>
      </w:r>
    </w:p>
    <w:p w14:paraId="73473CF6"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 xml:space="preserve">       Il s</w:t>
      </w:r>
      <w:r>
        <w:rPr>
          <w:rFonts w:ascii="Times New Roman" w:hAnsi="Times New Roman" w:cs="Times New Roman"/>
          <w:sz w:val="24"/>
          <w:szCs w:val="24"/>
        </w:rPr>
        <w:t>egretario                                                                                             Il presidente</w:t>
      </w:r>
    </w:p>
    <w:p w14:paraId="0EFAAF0B" w14:textId="77777777" w:rsidR="005C7C8E" w:rsidRDefault="00FB1108">
      <w:pPr>
        <w:pStyle w:val="Standard"/>
        <w:rPr>
          <w:rFonts w:ascii="Times New Roman" w:hAnsi="Times New Roman" w:cs="Times New Roman"/>
          <w:sz w:val="24"/>
          <w:szCs w:val="24"/>
        </w:rPr>
      </w:pPr>
      <w:r>
        <w:rPr>
          <w:rFonts w:ascii="Times New Roman" w:hAnsi="Times New Roman" w:cs="Times New Roman"/>
          <w:sz w:val="24"/>
          <w:szCs w:val="24"/>
        </w:rPr>
        <w:t>____________________                                                                   _____________________</w:t>
      </w:r>
    </w:p>
    <w:p w14:paraId="4219EE45" w14:textId="77777777" w:rsidR="005C7C8E" w:rsidRDefault="005C7C8E">
      <w:pPr>
        <w:pStyle w:val="Standard"/>
        <w:rPr>
          <w:rFonts w:hint="eastAsia"/>
        </w:rPr>
      </w:pPr>
    </w:p>
    <w:sectPr w:rsidR="005C7C8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8193" w14:textId="77777777" w:rsidR="00FB1108" w:rsidRDefault="00FB1108">
      <w:pPr>
        <w:spacing w:after="0" w:line="240" w:lineRule="auto"/>
        <w:rPr>
          <w:rFonts w:hint="eastAsia"/>
        </w:rPr>
      </w:pPr>
      <w:r>
        <w:separator/>
      </w:r>
    </w:p>
  </w:endnote>
  <w:endnote w:type="continuationSeparator" w:id="0">
    <w:p w14:paraId="2227E825" w14:textId="77777777" w:rsidR="00FB1108" w:rsidRDefault="00FB110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75F5" w14:textId="77777777" w:rsidR="00FB1108" w:rsidRDefault="00FB1108">
      <w:pPr>
        <w:spacing w:after="0" w:line="240" w:lineRule="auto"/>
        <w:rPr>
          <w:rFonts w:hint="eastAsia"/>
        </w:rPr>
      </w:pPr>
      <w:r>
        <w:rPr>
          <w:color w:val="000000"/>
        </w:rPr>
        <w:separator/>
      </w:r>
    </w:p>
  </w:footnote>
  <w:footnote w:type="continuationSeparator" w:id="0">
    <w:p w14:paraId="322EE7F3" w14:textId="77777777" w:rsidR="00FB1108" w:rsidRDefault="00FB1108">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6CF4"/>
    <w:multiLevelType w:val="multilevel"/>
    <w:tmpl w:val="18421C9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5D3B69C1"/>
    <w:multiLevelType w:val="multilevel"/>
    <w:tmpl w:val="A3E067D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76A16277"/>
    <w:multiLevelType w:val="multilevel"/>
    <w:tmpl w:val="73C4BB6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C7C8E"/>
    <w:rsid w:val="00047253"/>
    <w:rsid w:val="005C7C8E"/>
    <w:rsid w:val="0074040D"/>
    <w:rsid w:val="00FB1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CCA2"/>
  <w15:docId w15:val="{1EF9E2E0-1AD2-4C78-B3D0-AC615D99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SimSun" w:hAnsi="Aptos" w:cs="Aptos"/>
        <w:kern w:val="3"/>
        <w:sz w:val="22"/>
        <w:szCs w:val="22"/>
        <w:lang w:val="it-IT"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keepLines/>
      <w:spacing w:before="360" w:after="80"/>
      <w:outlineLvl w:val="0"/>
    </w:pPr>
    <w:rPr>
      <w:rFonts w:ascii="Aptos Display" w:hAnsi="Aptos Display"/>
      <w:color w:val="0F4761"/>
      <w:sz w:val="40"/>
      <w:szCs w:val="40"/>
    </w:rPr>
  </w:style>
  <w:style w:type="paragraph" w:styleId="Titolo2">
    <w:name w:val="heading 2"/>
    <w:basedOn w:val="Standard"/>
    <w:next w:val="Textbody"/>
    <w:uiPriority w:val="9"/>
    <w:semiHidden/>
    <w:unhideWhenUsed/>
    <w:qFormat/>
    <w:pPr>
      <w:keepNext/>
      <w:keepLines/>
      <w:spacing w:before="160" w:after="80"/>
      <w:outlineLvl w:val="1"/>
    </w:pPr>
    <w:rPr>
      <w:rFonts w:ascii="Aptos Display" w:hAnsi="Aptos Display"/>
      <w:color w:val="0F4761"/>
      <w:sz w:val="32"/>
      <w:szCs w:val="32"/>
    </w:rPr>
  </w:style>
  <w:style w:type="paragraph" w:styleId="Titolo3">
    <w:name w:val="heading 3"/>
    <w:basedOn w:val="Standard"/>
    <w:next w:val="Textbody"/>
    <w:uiPriority w:val="9"/>
    <w:semiHidden/>
    <w:unhideWhenUsed/>
    <w:qFormat/>
    <w:pPr>
      <w:keepNext/>
      <w:keepLines/>
      <w:spacing w:before="160" w:after="80"/>
      <w:outlineLvl w:val="2"/>
    </w:pPr>
    <w:rPr>
      <w:color w:val="0F4761"/>
      <w:sz w:val="28"/>
      <w:szCs w:val="28"/>
    </w:rPr>
  </w:style>
  <w:style w:type="paragraph" w:styleId="Titolo4">
    <w:name w:val="heading 4"/>
    <w:basedOn w:val="Standard"/>
    <w:next w:val="Textbody"/>
    <w:uiPriority w:val="9"/>
    <w:semiHidden/>
    <w:unhideWhenUsed/>
    <w:qFormat/>
    <w:pPr>
      <w:keepNext/>
      <w:keepLines/>
      <w:spacing w:before="80" w:after="40"/>
      <w:outlineLvl w:val="3"/>
    </w:pPr>
    <w:rPr>
      <w:i/>
      <w:iCs/>
      <w:color w:val="0F4761"/>
    </w:rPr>
  </w:style>
  <w:style w:type="paragraph" w:styleId="Titolo5">
    <w:name w:val="heading 5"/>
    <w:basedOn w:val="Standard"/>
    <w:next w:val="Textbody"/>
    <w:uiPriority w:val="9"/>
    <w:semiHidden/>
    <w:unhideWhenUsed/>
    <w:qFormat/>
    <w:pPr>
      <w:keepNext/>
      <w:keepLines/>
      <w:spacing w:before="80" w:after="40"/>
      <w:outlineLvl w:val="4"/>
    </w:pPr>
    <w:rPr>
      <w:color w:val="0F4761"/>
    </w:rPr>
  </w:style>
  <w:style w:type="paragraph" w:styleId="Titolo6">
    <w:name w:val="heading 6"/>
    <w:basedOn w:val="Standard"/>
    <w:next w:val="Textbody"/>
    <w:uiPriority w:val="9"/>
    <w:semiHidden/>
    <w:unhideWhenUsed/>
    <w:qFormat/>
    <w:pPr>
      <w:keepNext/>
      <w:keepLines/>
      <w:spacing w:before="40" w:after="0"/>
      <w:outlineLvl w:val="5"/>
    </w:pPr>
    <w:rPr>
      <w:i/>
      <w:iCs/>
      <w:color w:val="595959"/>
    </w:rPr>
  </w:style>
  <w:style w:type="paragraph" w:styleId="Titolo7">
    <w:name w:val="heading 7"/>
    <w:basedOn w:val="Standard"/>
    <w:next w:val="Textbody"/>
    <w:pPr>
      <w:keepNext/>
      <w:keepLines/>
      <w:spacing w:before="40" w:after="0"/>
      <w:outlineLvl w:val="6"/>
    </w:pPr>
    <w:rPr>
      <w:color w:val="595959"/>
    </w:rPr>
  </w:style>
  <w:style w:type="paragraph" w:styleId="Titolo8">
    <w:name w:val="heading 8"/>
    <w:basedOn w:val="Standard"/>
    <w:next w:val="Textbody"/>
    <w:pPr>
      <w:keepNext/>
      <w:keepLines/>
      <w:spacing w:after="0"/>
      <w:outlineLvl w:val="7"/>
    </w:pPr>
    <w:rPr>
      <w:i/>
      <w:iCs/>
      <w:color w:val="272727"/>
    </w:rPr>
  </w:style>
  <w:style w:type="paragraph" w:styleId="Titolo9">
    <w:name w:val="heading 9"/>
    <w:basedOn w:val="Standard"/>
    <w:next w:val="Textbody"/>
    <w:pPr>
      <w:keepNext/>
      <w:keepLines/>
      <w:spacing w:after="0"/>
      <w:outlineLvl w:val="8"/>
    </w:pPr>
    <w:rPr>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spacing w:after="80" w:line="240" w:lineRule="auto"/>
    </w:pPr>
    <w:rPr>
      <w:rFonts w:ascii="Aptos Display" w:hAnsi="Aptos Display"/>
      <w:b/>
      <w:bCs/>
      <w:spacing w:val="-10"/>
      <w:sz w:val="56"/>
      <w:szCs w:val="56"/>
    </w:rPr>
  </w:style>
  <w:style w:type="paragraph" w:styleId="Sottotitolo">
    <w:name w:val="Subtitle"/>
    <w:basedOn w:val="Standard"/>
    <w:next w:val="Textbody"/>
    <w:uiPriority w:val="11"/>
    <w:qFormat/>
    <w:rPr>
      <w:i/>
      <w:iCs/>
      <w:color w:val="595959"/>
      <w:spacing w:val="15"/>
      <w:sz w:val="28"/>
      <w:szCs w:val="28"/>
    </w:rPr>
  </w:style>
  <w:style w:type="paragraph" w:styleId="Citazione">
    <w:name w:val="Quote"/>
    <w:basedOn w:val="Standard"/>
    <w:pPr>
      <w:spacing w:before="160"/>
      <w:jc w:val="center"/>
    </w:pPr>
    <w:rPr>
      <w:i/>
      <w:iCs/>
      <w:color w:val="404040"/>
    </w:rPr>
  </w:style>
  <w:style w:type="paragraph" w:styleId="Paragrafoelenco">
    <w:name w:val="List Paragraph"/>
    <w:basedOn w:val="Standard"/>
    <w:pPr>
      <w:ind w:left="720"/>
    </w:pPr>
  </w:style>
  <w:style w:type="paragraph" w:styleId="Citazioneintensa">
    <w:name w:val="Intense Quote"/>
    <w:basedOn w:val="Standard"/>
    <w:pPr>
      <w:pBdr>
        <w:top w:val="single" w:sz="4" w:space="10" w:color="0F4761"/>
        <w:bottom w:val="single" w:sz="4" w:space="10" w:color="0F4761"/>
      </w:pBdr>
      <w:spacing w:before="360" w:after="360"/>
      <w:ind w:left="864" w:right="864"/>
      <w:jc w:val="center"/>
    </w:pPr>
    <w:rPr>
      <w:i/>
      <w:iCs/>
      <w:color w:val="0F4761"/>
    </w:rPr>
  </w:style>
  <w:style w:type="paragraph" w:customStyle="1" w:styleId="TableContents">
    <w:name w:val="Table Contents"/>
    <w:basedOn w:val="Standard"/>
    <w:pPr>
      <w:suppressLineNumbers/>
    </w:pPr>
  </w:style>
  <w:style w:type="character" w:customStyle="1" w:styleId="Titolo1Carattere">
    <w:name w:val="Titolo 1 Carattere"/>
    <w:basedOn w:val="Carpredefinitoparagrafo"/>
    <w:rPr>
      <w:rFonts w:ascii="Aptos Display" w:hAnsi="Aptos Display"/>
      <w:color w:val="0F4761"/>
      <w:sz w:val="40"/>
      <w:szCs w:val="40"/>
    </w:rPr>
  </w:style>
  <w:style w:type="character" w:customStyle="1" w:styleId="Titolo2Carattere">
    <w:name w:val="Titolo 2 Carattere"/>
    <w:basedOn w:val="Carpredefinitoparagrafo"/>
    <w:rPr>
      <w:rFonts w:ascii="Aptos Display" w:hAnsi="Aptos Display"/>
      <w:color w:val="0F4761"/>
      <w:sz w:val="32"/>
      <w:szCs w:val="32"/>
    </w:rPr>
  </w:style>
  <w:style w:type="character" w:customStyle="1" w:styleId="Titolo3Carattere">
    <w:name w:val="Titolo 3 Carattere"/>
    <w:basedOn w:val="Carpredefinitoparagrafo"/>
    <w:rPr>
      <w:color w:val="0F4761"/>
      <w:sz w:val="28"/>
      <w:szCs w:val="28"/>
    </w:rPr>
  </w:style>
  <w:style w:type="character" w:customStyle="1" w:styleId="Titolo4Carattere">
    <w:name w:val="Titolo 4 Carattere"/>
    <w:basedOn w:val="Carpredefinitoparagrafo"/>
    <w:rPr>
      <w:i/>
      <w:iCs/>
      <w:color w:val="0F4761"/>
    </w:rPr>
  </w:style>
  <w:style w:type="character" w:customStyle="1" w:styleId="Titolo5Carattere">
    <w:name w:val="Titolo 5 Carattere"/>
    <w:basedOn w:val="Carpredefinitoparagrafo"/>
    <w:rPr>
      <w:color w:val="0F4761"/>
    </w:rPr>
  </w:style>
  <w:style w:type="character" w:customStyle="1" w:styleId="Titolo6Carattere">
    <w:name w:val="Titolo 6 Carattere"/>
    <w:basedOn w:val="Carpredefinitoparagrafo"/>
    <w:rPr>
      <w:i/>
      <w:iCs/>
      <w:color w:val="595959"/>
    </w:rPr>
  </w:style>
  <w:style w:type="character" w:customStyle="1" w:styleId="Titolo7Carattere">
    <w:name w:val="Titolo 7 Carattere"/>
    <w:basedOn w:val="Carpredefinitoparagrafo"/>
    <w:rPr>
      <w:color w:val="595959"/>
    </w:rPr>
  </w:style>
  <w:style w:type="character" w:customStyle="1" w:styleId="Titolo8Carattere">
    <w:name w:val="Titolo 8 Carattere"/>
    <w:basedOn w:val="Carpredefinitoparagrafo"/>
    <w:rPr>
      <w:i/>
      <w:iCs/>
      <w:color w:val="272727"/>
    </w:rPr>
  </w:style>
  <w:style w:type="character" w:customStyle="1" w:styleId="Titolo9Carattere">
    <w:name w:val="Titolo 9 Carattere"/>
    <w:basedOn w:val="Carpredefinitoparagrafo"/>
    <w:rPr>
      <w:color w:val="272727"/>
    </w:rPr>
  </w:style>
  <w:style w:type="character" w:customStyle="1" w:styleId="TitoloCarattere">
    <w:name w:val="Titolo Carattere"/>
    <w:basedOn w:val="Carpredefinitoparagrafo"/>
    <w:rPr>
      <w:rFonts w:ascii="Aptos Display" w:hAnsi="Aptos Display"/>
      <w:spacing w:val="-10"/>
      <w:kern w:val="3"/>
      <w:sz w:val="56"/>
      <w:szCs w:val="56"/>
    </w:rPr>
  </w:style>
  <w:style w:type="character" w:customStyle="1" w:styleId="SottotitoloCarattere">
    <w:name w:val="Sottotitolo Carattere"/>
    <w:basedOn w:val="Carpredefinitoparagrafo"/>
    <w:rPr>
      <w:color w:val="595959"/>
      <w:spacing w:val="15"/>
      <w:sz w:val="28"/>
      <w:szCs w:val="28"/>
    </w:rPr>
  </w:style>
  <w:style w:type="character" w:customStyle="1" w:styleId="CitazioneCarattere">
    <w:name w:val="Citazione Carattere"/>
    <w:basedOn w:val="Carpredefinitoparagrafo"/>
    <w:rPr>
      <w:i/>
      <w:iCs/>
      <w:color w:val="404040"/>
    </w:rPr>
  </w:style>
  <w:style w:type="character" w:styleId="Enfasiintensa">
    <w:name w:val="Intense Emphasis"/>
    <w:basedOn w:val="Carpredefinitoparagrafo"/>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Salerno</dc:creator>
  <cp:lastModifiedBy>francesco passarella</cp:lastModifiedBy>
  <cp:revision>3</cp:revision>
  <dcterms:created xsi:type="dcterms:W3CDTF">2025-02-16T19:17:00Z</dcterms:created>
  <dcterms:modified xsi:type="dcterms:W3CDTF">2025-02-16T19:26:00Z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